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Default="007371FE" w:rsidP="007371FE">
      <w:pPr>
        <w:pStyle w:val="a3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 Продюсерский центр «</w:t>
      </w:r>
      <w:proofErr w:type="gramStart"/>
      <w:r>
        <w:rPr>
          <w:sz w:val="20"/>
          <w:szCs w:val="20"/>
        </w:rPr>
        <w:t>АРТ</w:t>
      </w:r>
      <w:proofErr w:type="gramEnd"/>
      <w:r>
        <w:rPr>
          <w:sz w:val="20"/>
          <w:szCs w:val="20"/>
        </w:rPr>
        <w:t xml:space="preserve">  – Формат»</w:t>
      </w:r>
    </w:p>
    <w:p w:rsidR="007371FE" w:rsidRDefault="007371FE" w:rsidP="007371FE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:rsidR="007371FE" w:rsidRDefault="007371FE" w:rsidP="007371FE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6" w:history="1"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371FE" w:rsidRDefault="007371FE" w:rsidP="007371FE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7371FE" w:rsidRDefault="007371FE" w:rsidP="007371FE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:rsidR="007371FE" w:rsidRDefault="007371FE" w:rsidP="007371FE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:rsidR="007371FE" w:rsidRDefault="007371FE" w:rsidP="00876A5F">
      <w:pPr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371FE" w:rsidRPr="007371FE" w:rsidRDefault="007371FE" w:rsidP="00876A5F">
      <w:pPr>
        <w:spacing w:after="0" w:line="270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</w:t>
      </w:r>
    </w:p>
    <w:p w:rsidR="007371FE" w:rsidRPr="007371FE" w:rsidRDefault="00876A5F" w:rsidP="007371FE">
      <w:pPr>
        <w:spacing w:after="0" w:line="270" w:lineRule="atLeast"/>
        <w:jc w:val="center"/>
        <w:rPr>
          <w:rStyle w:val="a4"/>
          <w:rFonts w:eastAsia="Times New Roman" w:cstheme="minorHAnsi"/>
          <w:bCs w:val="0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о проведении Международного</w:t>
      </w:r>
      <w:r w:rsidR="007371FE"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cstheme="minorHAnsi"/>
          <w:b/>
          <w:color w:val="000000"/>
          <w:sz w:val="28"/>
          <w:szCs w:val="28"/>
        </w:rPr>
        <w:t xml:space="preserve">фестиваля - конкурса </w:t>
      </w:r>
      <w:r w:rsidR="00935E79" w:rsidRPr="007371FE">
        <w:rPr>
          <w:rStyle w:val="a4"/>
          <w:rFonts w:cstheme="minorHAnsi"/>
          <w:color w:val="000000"/>
          <w:sz w:val="28"/>
          <w:szCs w:val="28"/>
        </w:rPr>
        <w:t xml:space="preserve">детского, </w:t>
      </w:r>
    </w:p>
    <w:p w:rsidR="00935E79" w:rsidRPr="007371FE" w:rsidRDefault="00935E79" w:rsidP="00935E79">
      <w:pPr>
        <w:pStyle w:val="a3"/>
        <w:spacing w:before="0" w:beforeAutospacing="0" w:after="0"/>
        <w:jc w:val="center"/>
        <w:rPr>
          <w:rStyle w:val="a4"/>
          <w:rFonts w:asciiTheme="minorHAnsi" w:hAnsiTheme="minorHAnsi" w:cstheme="minorHAnsi"/>
          <w:bCs w:val="0"/>
          <w:sz w:val="28"/>
          <w:szCs w:val="28"/>
        </w:rPr>
      </w:pPr>
      <w:r w:rsidRPr="007371FE">
        <w:rPr>
          <w:rStyle w:val="a4"/>
          <w:rFonts w:asciiTheme="minorHAnsi" w:hAnsiTheme="minorHAnsi" w:cstheme="minorHAnsi"/>
          <w:color w:val="000000"/>
          <w:sz w:val="28"/>
          <w:szCs w:val="28"/>
        </w:rPr>
        <w:t>молодежного и взрослого творчества</w:t>
      </w:r>
    </w:p>
    <w:p w:rsidR="00876A5F" w:rsidRPr="007371FE" w:rsidRDefault="00935E79" w:rsidP="00935E79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36"/>
          <w:szCs w:val="36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>«Солнечный берег»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в рамках проекта «В судьбе России - моя судьба!»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 официальной  поддержке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МКУ «</w:t>
      </w:r>
      <w:proofErr w:type="spellStart"/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Новомихайловская</w:t>
      </w:r>
      <w:proofErr w:type="spellEnd"/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культура» Краснодарский край, Туапсинский район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3366FF"/>
          <w:sz w:val="28"/>
          <w:szCs w:val="28"/>
          <w:lang w:eastAsia="ru-RU"/>
        </w:rPr>
        <w:t> </w:t>
      </w:r>
      <w:r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:rsidR="00876A5F" w:rsidRPr="007371FE" w:rsidRDefault="00227296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27296">
        <w:rPr>
          <w:rFonts w:eastAsia="Times New Roman" w:cstheme="minorHAnsi"/>
          <w:b/>
          <w:color w:val="0000FF"/>
          <w:sz w:val="28"/>
          <w:szCs w:val="28"/>
          <w:lang w:eastAsia="ru-RU"/>
        </w:rPr>
        <w:t>8</w:t>
      </w:r>
      <w:r w:rsidR="00876A5F"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 xml:space="preserve"> дней,</w:t>
      </w:r>
      <w:r w:rsidRPr="005E0223">
        <w:rPr>
          <w:rFonts w:eastAsia="Times New Roman" w:cstheme="minorHAnsi"/>
          <w:b/>
          <w:color w:val="0000FF"/>
          <w:sz w:val="28"/>
          <w:szCs w:val="28"/>
          <w:lang w:eastAsia="ru-RU"/>
        </w:rPr>
        <w:t>7</w:t>
      </w:r>
      <w:r w:rsidR="00876A5F"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 xml:space="preserve"> ночей  на побережье Чёрного моря.</w:t>
      </w:r>
    </w:p>
    <w:p w:rsidR="00876A5F" w:rsidRPr="007371FE" w:rsidRDefault="00876A5F" w:rsidP="00876A5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71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371FE" w:rsidRPr="007371FE" w:rsidRDefault="007371FE" w:rsidP="00876A5F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:rsidR="00876A5F" w:rsidRPr="007371FE" w:rsidRDefault="00876A5F" w:rsidP="001E3F66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:rsidR="000519F2" w:rsidRPr="007371FE" w:rsidRDefault="000519F2" w:rsidP="001E3F66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876A5F" w:rsidRPr="00F83615" w:rsidRDefault="00876A5F" w:rsidP="001E3F66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проведения: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r w:rsidR="000519F2"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с 26 июня – 3 июля  2020 г.</w:t>
      </w:r>
    </w:p>
    <w:p w:rsidR="00F83615" w:rsidRPr="00F83615" w:rsidRDefault="00F83615" w:rsidP="00F83615">
      <w:pPr>
        <w:pStyle w:val="1"/>
        <w:tabs>
          <w:tab w:val="left" w:pos="255"/>
        </w:tabs>
        <w:rPr>
          <w:rFonts w:ascii="Arial Nova Cond" w:hAnsi="Arial Nova Cond" w:cs="Arial"/>
          <w:sz w:val="28"/>
          <w:szCs w:val="28"/>
        </w:rPr>
      </w:pPr>
      <w:r w:rsidRPr="00F83615">
        <w:rPr>
          <w:rFonts w:ascii="Arial Nova Cond" w:hAnsi="Arial Nova Cond" w:cs="Arial"/>
          <w:color w:val="FFFF00"/>
          <w:sz w:val="28"/>
          <w:szCs w:val="28"/>
        </w:rPr>
        <w:t xml:space="preserve">                   </w:t>
      </w:r>
      <w:r>
        <w:rPr>
          <w:rFonts w:ascii="Arial Nova Cond" w:hAnsi="Arial Nova Cond" w:cs="Arial"/>
          <w:color w:val="FFFF00"/>
          <w:sz w:val="28"/>
          <w:szCs w:val="28"/>
        </w:rPr>
        <w:t xml:space="preserve">                        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 xml:space="preserve">(Стоимость пакета </w:t>
      </w:r>
      <w:r w:rsidR="005E0223">
        <w:rPr>
          <w:rFonts w:ascii="Arial Nova Cond" w:hAnsi="Arial Nova Cond" w:cs="Arial"/>
          <w:color w:val="000000" w:themeColor="text1"/>
          <w:sz w:val="28"/>
          <w:szCs w:val="28"/>
        </w:rPr>
        <w:t>1</w:t>
      </w:r>
      <w:r w:rsidR="005E0223" w:rsidRPr="005E0223">
        <w:rPr>
          <w:rFonts w:ascii="Arial Nova Cond" w:hAnsi="Arial Nova Cond" w:cs="Arial"/>
          <w:color w:val="000000" w:themeColor="text1"/>
          <w:sz w:val="28"/>
          <w:szCs w:val="28"/>
        </w:rPr>
        <w:t>3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 </w:t>
      </w:r>
      <w:r w:rsidR="005E0223" w:rsidRPr="002A3F17">
        <w:rPr>
          <w:rFonts w:ascii="Arial Nova Cond" w:hAnsi="Arial Nova Cond" w:cs="Arial"/>
          <w:color w:val="000000" w:themeColor="text1"/>
          <w:sz w:val="28"/>
          <w:szCs w:val="28"/>
        </w:rPr>
        <w:t>5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>00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 xml:space="preserve"> рублей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>)</w:t>
      </w:r>
      <w:r w:rsidR="002A3F17">
        <w:rPr>
          <w:rFonts w:ascii="Arial Nova Cond" w:hAnsi="Arial Nova Cond" w:cs="Arial"/>
          <w:color w:val="000000" w:themeColor="text1"/>
          <w:sz w:val="28"/>
          <w:szCs w:val="28"/>
        </w:rPr>
        <w:t>.</w:t>
      </w:r>
    </w:p>
    <w:p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 w:rsidRPr="007371FE">
        <w:rPr>
          <w:rFonts w:ascii="Arial Nova Cond" w:eastAsia="Times New Roman" w:hAnsi="Arial Nova Cond" w:cs="Arial"/>
          <w:iCs/>
          <w:color w:val="000000"/>
          <w:sz w:val="28"/>
          <w:szCs w:val="28"/>
          <w:lang w:eastAsia="ru-RU"/>
        </w:rPr>
        <w:t>:</w:t>
      </w:r>
      <w:r w:rsidRPr="007371FE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0519F2" w:rsidRPr="007371FE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       </w:t>
      </w:r>
      <w:r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до   26 мая 2020 г. (включительно).</w:t>
      </w:r>
    </w:p>
    <w:p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0519F2"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     </w:t>
      </w:r>
      <w:r w:rsid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Творческие  коллективы и солисты</w:t>
      </w:r>
      <w:r w:rsidR="000519F2" w:rsidRPr="007371FE"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(в возрасте</w:t>
      </w:r>
      <w:r w:rsidR="00732E86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от 5 – 6 лет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).</w:t>
      </w:r>
    </w:p>
    <w:p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Место проведения:</w:t>
      </w:r>
      <w:r w:rsidR="000519F2"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            </w:t>
      </w:r>
      <w:r w:rsid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:rsidR="00876A5F" w:rsidRPr="007371FE" w:rsidRDefault="000519F2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</w:t>
      </w:r>
      <w:r w:rsid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п.</w:t>
      </w:r>
      <w:r w:rsidR="00A026E5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г.</w:t>
      </w:r>
      <w:r w:rsidR="00A026E5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т. Новомихайловский, ул. Юности,12</w:t>
      </w:r>
    </w:p>
    <w:p w:rsidR="00876A5F" w:rsidRPr="007371FE" w:rsidRDefault="000519F2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</w:t>
      </w:r>
      <w:r w:rsid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МКУ «</w:t>
      </w:r>
      <w:proofErr w:type="spellStart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Новомихайловская</w:t>
      </w:r>
      <w:proofErr w:type="spellEnd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культура»</w:t>
      </w:r>
      <w:r w:rsidRPr="007371FE"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ЦКиД</w:t>
      </w:r>
      <w:proofErr w:type="spellEnd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«Юность»</w:t>
      </w:r>
    </w:p>
    <w:p w:rsidR="00876A5F" w:rsidRPr="005E0223" w:rsidRDefault="00876A5F" w:rsidP="00876A5F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D2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0223" w:rsidRPr="002A3F17" w:rsidRDefault="005E0223" w:rsidP="005E0223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3F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!!! Внимание акция</w:t>
      </w:r>
      <w:proofErr w:type="gramStart"/>
      <w:r w:rsidRPr="002A3F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!</w:t>
      </w:r>
      <w:proofErr w:type="gramEnd"/>
      <w:r w:rsidRPr="002A3F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!! </w:t>
      </w:r>
    </w:p>
    <w:p w:rsidR="002A3F17" w:rsidRDefault="005E0223" w:rsidP="005E0223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0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Подавшим</w:t>
      </w:r>
      <w:proofErr w:type="gramEnd"/>
      <w:r w:rsidRPr="005E0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заявку и оплатившим раннее бронирование до 1 апреля 2020 года, </w:t>
      </w:r>
    </w:p>
    <w:p w:rsidR="005E0223" w:rsidRPr="005E0223" w:rsidRDefault="005E0223" w:rsidP="005E0223">
      <w:pPr>
        <w:spacing w:after="0" w:line="270" w:lineRule="atLeast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E0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фестивального пакета составит – 12 500 рублей.</w:t>
      </w:r>
    </w:p>
    <w:p w:rsidR="005E0223" w:rsidRPr="005E0223" w:rsidRDefault="005E0223" w:rsidP="000519F2">
      <w:pPr>
        <w:spacing w:after="0" w:line="270" w:lineRule="atLeast"/>
        <w:jc w:val="center"/>
        <w:rPr>
          <w:rFonts w:eastAsia="Times New Roman" w:cstheme="minorHAnsi"/>
          <w:b/>
          <w:bCs/>
          <w:iCs/>
          <w:color w:val="000000"/>
          <w:sz w:val="24"/>
          <w:szCs w:val="36"/>
          <w:lang w:eastAsia="ru-RU"/>
        </w:rPr>
      </w:pP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7371FE">
        <w:rPr>
          <w:rFonts w:eastAsia="Times New Roman" w:cstheme="minorHAnsi"/>
          <w:b/>
          <w:bCs/>
          <w:iCs/>
          <w:color w:val="000000"/>
          <w:sz w:val="36"/>
          <w:szCs w:val="36"/>
          <w:lang w:eastAsia="ru-RU"/>
        </w:rPr>
        <w:t>Призовой фонд  </w:t>
      </w:r>
      <w:r w:rsidRPr="007371FE">
        <w:rPr>
          <w:rFonts w:eastAsia="Times New Roman" w:cstheme="minorHAnsi"/>
          <w:b/>
          <w:bCs/>
          <w:iCs/>
          <w:color w:val="FF0000"/>
          <w:sz w:val="36"/>
          <w:szCs w:val="36"/>
          <w:lang w:eastAsia="ru-RU"/>
        </w:rPr>
        <w:t>100 000</w:t>
      </w:r>
      <w:r w:rsidRPr="007371FE">
        <w:rPr>
          <w:rFonts w:eastAsia="Times New Roman" w:cstheme="minorHAnsi"/>
          <w:b/>
          <w:bCs/>
          <w:iCs/>
          <w:color w:val="000000"/>
          <w:sz w:val="36"/>
          <w:szCs w:val="36"/>
          <w:lang w:eastAsia="ru-RU"/>
        </w:rPr>
        <w:t> рублей</w:t>
      </w: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Лучшим педагогам – руководителям по решению жюри, специальный грант на прохождение курсов ГРДНТ имени В.Д. Поленова г. Москва.</w:t>
      </w: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76A5F" w:rsidRPr="007371FE" w:rsidRDefault="000519F2" w:rsidP="000519F2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Премия</w:t>
      </w:r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 Гран </w:t>
      </w: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–</w:t>
      </w:r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proofErr w:type="gramStart"/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При</w:t>
      </w:r>
      <w:proofErr w:type="gramEnd"/>
      <w:r w:rsidR="006547F9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="00732E86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="006547F9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для коллективов</w:t>
      </w:r>
      <w:r w:rsidR="00732E86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в номинациях</w:t>
      </w: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:</w:t>
      </w:r>
    </w:p>
    <w:p w:rsidR="00876A5F" w:rsidRPr="007371FE" w:rsidRDefault="006547F9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- 50 000 рублей;</w:t>
      </w: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«</w:t>
      </w: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Вокал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ьное творчество»</w:t>
      </w: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- 15 000 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рублей;</w:t>
      </w:r>
    </w:p>
    <w:p w:rsidR="00732E86" w:rsidRPr="007371FE" w:rsidRDefault="00732E86" w:rsidP="00732E86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 «Театральное творчество» - 5 000 руб</w:t>
      </w:r>
      <w:r w:rsidRPr="007371FE">
        <w:rPr>
          <w:rFonts w:eastAsia="Times New Roman" w:cstheme="minorHAnsi"/>
          <w:bCs/>
          <w:color w:val="FF0000"/>
          <w:sz w:val="28"/>
          <w:szCs w:val="28"/>
          <w:lang w:eastAsia="ru-RU"/>
        </w:rPr>
        <w:t>лей;</w:t>
      </w:r>
    </w:p>
    <w:p w:rsidR="007371FE" w:rsidRPr="005E0223" w:rsidRDefault="007371FE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18"/>
          <w:szCs w:val="28"/>
        </w:rPr>
      </w:pPr>
    </w:p>
    <w:p w:rsidR="00732E86" w:rsidRPr="00F02546" w:rsidRDefault="00732E86" w:rsidP="00F025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F02546">
        <w:rPr>
          <w:rFonts w:cstheme="minorHAnsi"/>
          <w:b/>
          <w:color w:val="FF0000"/>
          <w:sz w:val="36"/>
          <w:szCs w:val="36"/>
        </w:rPr>
        <w:t xml:space="preserve">Специальные призы </w:t>
      </w:r>
      <w:r w:rsidR="00F02546" w:rsidRPr="00F02546">
        <w:rPr>
          <w:rFonts w:eastAsia="Times New Roman" w:cstheme="minorHAnsi"/>
          <w:b/>
          <w:color w:val="FF0000"/>
          <w:sz w:val="36"/>
          <w:szCs w:val="36"/>
          <w:lang w:eastAsia="ru-RU"/>
        </w:rPr>
        <w:t>– сертификаты  на льготное  участие в следующих  фестивалях</w:t>
      </w:r>
      <w:r w:rsidR="00272F5C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Pr="007371FE">
        <w:rPr>
          <w:rFonts w:cstheme="minorHAnsi"/>
          <w:b/>
          <w:color w:val="FF0000"/>
          <w:sz w:val="36"/>
          <w:szCs w:val="36"/>
        </w:rPr>
        <w:t>в номинациях:</w:t>
      </w:r>
    </w:p>
    <w:p w:rsidR="00A026E5" w:rsidRPr="007371FE" w:rsidRDefault="00A026E5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7371FE">
        <w:rPr>
          <w:rFonts w:cstheme="minorHAnsi"/>
          <w:color w:val="FF0000"/>
          <w:sz w:val="28"/>
          <w:szCs w:val="28"/>
        </w:rPr>
        <w:t>- «Театр мод»;</w:t>
      </w:r>
      <w:r w:rsidR="00C93635" w:rsidRPr="007371FE">
        <w:rPr>
          <w:rFonts w:cstheme="minorHAnsi"/>
          <w:color w:val="FF0000"/>
          <w:sz w:val="28"/>
          <w:szCs w:val="28"/>
        </w:rPr>
        <w:t xml:space="preserve"> </w:t>
      </w:r>
    </w:p>
    <w:p w:rsidR="00A026E5" w:rsidRPr="007371FE" w:rsidRDefault="00A026E5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7371FE">
        <w:rPr>
          <w:rFonts w:cstheme="minorHAnsi"/>
          <w:color w:val="FF0000"/>
          <w:sz w:val="28"/>
          <w:szCs w:val="28"/>
        </w:rPr>
        <w:t xml:space="preserve">- </w:t>
      </w:r>
      <w:r w:rsidR="00C93635" w:rsidRPr="007371FE">
        <w:rPr>
          <w:rFonts w:cstheme="minorHAnsi"/>
          <w:color w:val="FF0000"/>
          <w:sz w:val="28"/>
          <w:szCs w:val="28"/>
        </w:rPr>
        <w:t>«Фольклорное творчество»</w:t>
      </w:r>
      <w:r w:rsidR="00F02546">
        <w:rPr>
          <w:rFonts w:cstheme="minorHAnsi"/>
          <w:color w:val="FF0000"/>
          <w:sz w:val="28"/>
          <w:szCs w:val="28"/>
        </w:rPr>
        <w:t>.</w:t>
      </w:r>
      <w:r w:rsidR="00C93635" w:rsidRPr="007371FE">
        <w:rPr>
          <w:rFonts w:cstheme="minorHAnsi"/>
          <w:color w:val="FF0000"/>
          <w:sz w:val="28"/>
          <w:szCs w:val="28"/>
        </w:rPr>
        <w:t xml:space="preserve"> </w:t>
      </w:r>
    </w:p>
    <w:p w:rsidR="007371FE" w:rsidRPr="005E0223" w:rsidRDefault="007371FE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20"/>
          <w:szCs w:val="28"/>
        </w:rPr>
      </w:pPr>
    </w:p>
    <w:p w:rsidR="00732E86" w:rsidRPr="007371FE" w:rsidRDefault="00732E86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7371FE">
        <w:rPr>
          <w:rFonts w:asciiTheme="minorHAnsi" w:hAnsiTheme="minorHAnsi" w:cstheme="minorHAnsi"/>
          <w:b/>
          <w:color w:val="FF0000"/>
          <w:sz w:val="36"/>
          <w:szCs w:val="36"/>
        </w:rPr>
        <w:t>Специальные премии:</w:t>
      </w: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ическое мастерство» - 5 000 руб</w:t>
      </w:r>
      <w:r w:rsidR="00A026E5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л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ей;</w:t>
      </w: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lastRenderedPageBreak/>
        <w:t>- «За  высокое исполнительское мастерство» - 5 000 руб. (Для соло - исполнителей)</w:t>
      </w:r>
    </w:p>
    <w:p w:rsidR="007371FE" w:rsidRDefault="00876A5F" w:rsidP="00876A5F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20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876A5F" w:rsidRPr="00601490" w:rsidRDefault="007371FE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ЦЕЛИ  И ЗАДА</w:t>
      </w:r>
      <w:r w:rsidR="00876A5F"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ЧИ ФЕСТИВАЛЯ - КОНКУРСА: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A20D3A" w:rsidRDefault="00876A5F" w:rsidP="00876A5F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является  Общество с ограниченной ответственностью Продюсерский центр « 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Арт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– Формат»</w:t>
      </w:r>
    </w:p>
    <w:p w:rsidR="00876A5F" w:rsidRPr="00601490" w:rsidRDefault="00A20D3A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г. Астрахань. </w:t>
      </w:r>
    </w:p>
    <w:p w:rsidR="00876A5F" w:rsidRPr="00A20D3A" w:rsidRDefault="00876A5F" w:rsidP="00876A5F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поддержке Управления культуры администрации, Туапсинского района Краснодарского края</w:t>
      </w:r>
      <w:r w:rsidR="00A20D3A" w:rsidRPr="00A20D3A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МКУ «</w:t>
      </w:r>
      <w:proofErr w:type="spellStart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Новомихайловская</w:t>
      </w:r>
      <w:proofErr w:type="spellEnd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культура» </w:t>
      </w:r>
      <w:proofErr w:type="spellStart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ЦКиД</w:t>
      </w:r>
      <w:proofErr w:type="spellEnd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«Юность»</w:t>
      </w:r>
      <w:r w:rsidRPr="00A20D3A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876A5F" w:rsidRPr="00F02546" w:rsidRDefault="00876A5F" w:rsidP="00F0254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информационной поддержке «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АРТ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Центр» г. Москва.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ВОЗРАСТНЫЕ КАТЕГОРИИ: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 5-6, 7-9, 10-12, 13-15, 16-18,19-23, 24-40 лет, старшая возрастная группа (старше 40 лет), смешанная, учитель - ученик.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:rsidR="00532504" w:rsidRPr="007D71F3" w:rsidRDefault="00532504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14"/>
          <w:szCs w:val="27"/>
          <w:lang w:eastAsia="ru-RU"/>
        </w:rPr>
      </w:pPr>
    </w:p>
    <w:p w:rsidR="00532504" w:rsidRPr="00601490" w:rsidRDefault="00876A5F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:rsidR="00876A5F" w:rsidRPr="00601490" w:rsidRDefault="00A20D3A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1.</w:t>
      </w: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="006547F9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«Хореографическое искусство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»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</w:t>
      </w: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культуры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занимающиеся на базе ДШИ, ДМШ, частных клубах, творческих объединениях  и другие….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876A5F" w:rsidRPr="00601490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876A5F" w:rsidRPr="00601490" w:rsidTr="00A20D3A">
        <w:trPr>
          <w:trHeight w:val="2395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6547F9" w:rsidP="006547F9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Размер сцены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9 Х 7</w:t>
            </w:r>
          </w:p>
          <w:p w:rsidR="00876A5F" w:rsidRPr="00601490" w:rsidRDefault="00A20D3A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Количество кулис 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   Детский танец (сюжетно - игровой)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джаз, джаз-модерн)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акробатический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танец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ирландский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степ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рок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– н 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ролл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театр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танца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спортивный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танец, (в том числе команды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- Соло - от 1.45 до 2.30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Малые Группы – от 2.00 до 3.00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lastRenderedPageBreak/>
        <w:t>Критерии оценки в н</w:t>
      </w:r>
      <w:r w:rsidR="006547F9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оминации "Хореографическое искусство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":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подбор и сложность репертуара;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:rsidR="004325D9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подбор и соответствие музыкального и хореографического м</w:t>
      </w:r>
      <w:r w:rsidR="004325D9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атериала в соответствии   </w:t>
      </w:r>
    </w:p>
    <w:p w:rsidR="00876A5F" w:rsidRPr="00601490" w:rsidRDefault="004325D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с 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выбранной номинацией и возрасту;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:rsidR="00876A5F" w:rsidRP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дисциплине  «Спортивный танец»: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работы с предметами (помпоны и т п.);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исполнения танцевальной техники;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исполнения технических элементов;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Синхронность (исполнение под музыку);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Однородность движений;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равнение;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музыкальность, креативность, новизна;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зрелищность;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сложности;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артистичность.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2.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«Вокальное творчество».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6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мин.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876A5F" w:rsidRPr="00601490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876A5F" w:rsidRPr="00601490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6547F9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Вокал</w:t>
            </w:r>
            <w:r w:rsidR="0022526B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хоры</w:t>
            </w: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номинации «Вокальное творчество»: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тембр и сила голоса;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:rsidR="006547F9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подготовки (сложность ре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пертуара, чувство ритма, умение пользоваться микрофоном);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- соответствие репертуара возрастной категории и возможностям исполнителя;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культура и сценическое движение;</w:t>
      </w:r>
    </w:p>
    <w:p w:rsid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исполнительское мастерс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тво, артистизм, оригинальность.</w:t>
      </w:r>
    </w:p>
    <w:p w:rsidR="007D71F3" w:rsidRPr="007D71F3" w:rsidRDefault="007D71F3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7D71F3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3.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4537"/>
        <w:gridCol w:w="3400"/>
      </w:tblGrid>
      <w:tr w:rsidR="00876A5F" w:rsidRPr="00601490" w:rsidTr="00A20D3A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876A5F" w:rsidRPr="00601490" w:rsidTr="00A20D3A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6547F9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Цирковое искусство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 с воздухом и огнем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трио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ансамбль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номинации "Цирковое искусство":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исполнительское мастерство;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реквизит, артистизм, сценичность;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ложность исполняемой программы.</w:t>
      </w:r>
    </w:p>
    <w:p w:rsidR="007D71F3" w:rsidRPr="007D71F3" w:rsidRDefault="007D71F3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4.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«Театр мод».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206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 w:rsidRPr="00601490">
        <w:rPr>
          <w:rFonts w:asciiTheme="minorHAnsi" w:hAnsiTheme="minorHAnsi" w:cstheme="minorHAnsi"/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601490">
        <w:rPr>
          <w:rFonts w:asciiTheme="minorHAnsi" w:hAnsiTheme="minorHAnsi" w:cstheme="minorHAnsi"/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601490">
        <w:rPr>
          <w:rFonts w:asciiTheme="minorHAnsi" w:hAnsiTheme="minorHAnsi" w:cstheme="minorHAnsi"/>
          <w:b/>
          <w:bCs/>
          <w:sz w:val="27"/>
          <w:szCs w:val="27"/>
        </w:rPr>
        <w:t xml:space="preserve">15 </w:t>
      </w:r>
      <w:r w:rsidRPr="00601490">
        <w:rPr>
          <w:rFonts w:asciiTheme="minorHAnsi" w:hAnsiTheme="minorHAnsi" w:cstheme="minorHAnsi"/>
          <w:bCs/>
          <w:sz w:val="27"/>
          <w:szCs w:val="27"/>
        </w:rPr>
        <w:t>минут.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Style w:val="a4"/>
          <w:rFonts w:asciiTheme="minorHAnsi" w:hAnsiTheme="minorHAnsi" w:cstheme="minorHAnsi"/>
          <w:color w:val="000000"/>
          <w:sz w:val="27"/>
          <w:szCs w:val="27"/>
        </w:rPr>
        <w:t>Критерии оценки в номинации  «Театр мод»: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авторская оригинальность;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целостность композиционного образа коллекции;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подбор музыкального оформления коллекции;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оригинальность костюмов.</w:t>
      </w:r>
    </w:p>
    <w:p w:rsidR="00876A5F" w:rsidRP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:rsidR="00876A5F" w:rsidRPr="00601490" w:rsidRDefault="007D71F3" w:rsidP="000519F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5.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«Театральное творчество»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1F497D" w:themeColor="text2"/>
          <w:sz w:val="27"/>
          <w:szCs w:val="27"/>
        </w:rPr>
      </w:pPr>
      <w:r w:rsidRPr="00601490">
        <w:rPr>
          <w:rFonts w:asciiTheme="minorHAnsi" w:hAnsiTheme="minorHAnsi" w:cstheme="minorHAnsi"/>
          <w:color w:val="1F497D" w:themeColor="text2"/>
          <w:sz w:val="27"/>
          <w:szCs w:val="27"/>
        </w:rPr>
        <w:t>Драматический, музыкальный, кукольный</w:t>
      </w:r>
    </w:p>
    <w:p w:rsidR="004325D9" w:rsidRPr="00601490" w:rsidRDefault="004325D9" w:rsidP="004325D9">
      <w:pPr>
        <w:pStyle w:val="a3"/>
        <w:spacing w:before="0" w:beforeAutospacing="0" w:after="0"/>
        <w:rPr>
          <w:rStyle w:val="a4"/>
          <w:rFonts w:asciiTheme="minorHAnsi" w:hAnsiTheme="minorHAnsi" w:cstheme="minorHAnsi"/>
          <w:b w:val="0"/>
          <w:bCs w:val="0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1C1C1C"/>
          <w:sz w:val="27"/>
          <w:szCs w:val="27"/>
        </w:rPr>
        <w:t xml:space="preserve">(без использования </w:t>
      </w:r>
      <w:proofErr w:type="spellStart"/>
      <w:r w:rsidRPr="00601490">
        <w:rPr>
          <w:rFonts w:asciiTheme="minorHAnsi" w:hAnsiTheme="minorHAnsi" w:cstheme="minorHAnsi"/>
          <w:color w:val="1C1C1C"/>
          <w:sz w:val="27"/>
          <w:szCs w:val="27"/>
        </w:rPr>
        <w:t>штакетного</w:t>
      </w:r>
      <w:proofErr w:type="spellEnd"/>
      <w:r w:rsidRPr="00601490">
        <w:rPr>
          <w:rFonts w:asciiTheme="minorHAnsi" w:hAnsiTheme="minorHAnsi" w:cstheme="minorHAnsi"/>
          <w:color w:val="1C1C1C"/>
          <w:sz w:val="27"/>
          <w:szCs w:val="27"/>
        </w:rPr>
        <w:t xml:space="preserve"> оборудования).</w:t>
      </w:r>
      <w:r w:rsidRPr="00601490">
        <w:rPr>
          <w:rStyle w:val="a4"/>
          <w:rFonts w:asciiTheme="minorHAnsi" w:hAnsiTheme="minorHAnsi" w:cstheme="minorHAnsi"/>
          <w:color w:val="1C1C1C"/>
          <w:sz w:val="27"/>
          <w:szCs w:val="27"/>
        </w:rPr>
        <w:t xml:space="preserve"> </w:t>
      </w:r>
      <w:r w:rsidRPr="00601490">
        <w:rPr>
          <w:rStyle w:val="a4"/>
          <w:rFonts w:asciiTheme="minorHAnsi" w:hAnsiTheme="minorHAnsi" w:cstheme="minorHAnsi"/>
          <w:b w:val="0"/>
          <w:color w:val="000000"/>
          <w:sz w:val="27"/>
          <w:szCs w:val="27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характер, продолжительностью не более </w:t>
      </w:r>
      <w:r w:rsidRPr="00601490">
        <w:rPr>
          <w:rStyle w:val="a4"/>
          <w:rFonts w:asciiTheme="minorHAnsi" w:hAnsiTheme="minorHAnsi" w:cstheme="minorHAnsi"/>
          <w:sz w:val="27"/>
          <w:szCs w:val="27"/>
        </w:rPr>
        <w:t>20 минут</w:t>
      </w:r>
      <w:r w:rsidRPr="00601490">
        <w:rPr>
          <w:rStyle w:val="a4"/>
          <w:rFonts w:asciiTheme="minorHAnsi" w:hAnsiTheme="minorHAnsi" w:cstheme="minorHAnsi"/>
          <w:b w:val="0"/>
          <w:color w:val="000000"/>
          <w:sz w:val="27"/>
          <w:szCs w:val="27"/>
        </w:rPr>
        <w:t>.</w:t>
      </w: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 Тексты должны исполняться  на русском языке.</w:t>
      </w:r>
      <w:r w:rsidRPr="00601490">
        <w:rPr>
          <w:rStyle w:val="a4"/>
          <w:rFonts w:asciiTheme="minorHAnsi" w:hAnsiTheme="minorHAnsi" w:cstheme="minorHAnsi"/>
          <w:b w:val="0"/>
          <w:color w:val="000000"/>
          <w:sz w:val="27"/>
          <w:szCs w:val="27"/>
        </w:rPr>
        <w:t xml:space="preserve"> На возрастные группы не разделяются.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bCs/>
          <w:color w:val="000000"/>
          <w:sz w:val="27"/>
          <w:szCs w:val="27"/>
        </w:rPr>
        <w:t>Критерии оценки в номинации «Театральное творчество»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-полнота и выразительность раскрытия темы произведения;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раскрытие и яркость художественных образов;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сценичность (пластика, костюм, культура исполнения);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художественное оформление спектакля, реквизит;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дикция актеров;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соответствие репертуара возрастным особенностям исполнителей.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FF0000"/>
          <w:sz w:val="27"/>
          <w:szCs w:val="27"/>
        </w:rPr>
      </w:pPr>
      <w:r w:rsidRPr="00601490">
        <w:rPr>
          <w:rFonts w:asciiTheme="minorHAnsi" w:hAnsiTheme="minorHAnsi" w:cstheme="minorHAnsi"/>
          <w:color w:val="FF0000"/>
          <w:sz w:val="27"/>
          <w:szCs w:val="27"/>
        </w:rPr>
        <w:t xml:space="preserve">Просьба для руководителей театральных коллективов: подробнее указывать в заявке  о дополнительных  или  необходимых условиях (предоставление площадки с указанием  </w:t>
      </w:r>
      <w:r w:rsidRPr="00601490">
        <w:rPr>
          <w:rFonts w:asciiTheme="minorHAnsi" w:hAnsiTheme="minorHAnsi" w:cstheme="minorHAnsi"/>
          <w:color w:val="FF0000"/>
          <w:sz w:val="27"/>
          <w:szCs w:val="27"/>
        </w:rPr>
        <w:lastRenderedPageBreak/>
        <w:t>размера, звуковой аппаратуры и иных технических средств, реквизита, который нужно будет завезти для реализации программы).</w:t>
      </w:r>
    </w:p>
    <w:p w:rsidR="007D71F3" w:rsidRPr="007D71F3" w:rsidRDefault="007D71F3" w:rsidP="00A026E5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16"/>
          <w:szCs w:val="27"/>
        </w:rPr>
      </w:pPr>
    </w:p>
    <w:p w:rsidR="007D71F3" w:rsidRDefault="007D71F3" w:rsidP="004325D9">
      <w:pPr>
        <w:pStyle w:val="a3"/>
        <w:spacing w:before="0" w:beforeAutospacing="0" w:after="0"/>
        <w:rPr>
          <w:rFonts w:asciiTheme="minorHAnsi" w:hAnsiTheme="minorHAnsi" w:cstheme="minorHAnsi"/>
          <w:color w:val="FF6600"/>
          <w:sz w:val="27"/>
          <w:szCs w:val="27"/>
        </w:rPr>
      </w:pPr>
      <w:r w:rsidRPr="007D71F3">
        <w:rPr>
          <w:rFonts w:asciiTheme="minorHAnsi" w:hAnsiTheme="minorHAnsi" w:cstheme="minorHAnsi"/>
          <w:b/>
          <w:color w:val="FF0000"/>
          <w:sz w:val="27"/>
          <w:szCs w:val="27"/>
        </w:rPr>
        <w:t>6.</w:t>
      </w:r>
      <w:r w:rsidRPr="007D71F3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A026E5" w:rsidRPr="00601490">
        <w:rPr>
          <w:rFonts w:asciiTheme="minorHAnsi" w:hAnsiTheme="minorHAnsi" w:cstheme="minorHAnsi"/>
          <w:b/>
          <w:color w:val="FF0000"/>
          <w:sz w:val="27"/>
          <w:szCs w:val="27"/>
        </w:rPr>
        <w:t>«Фольклорное творчество».</w:t>
      </w:r>
      <w:r w:rsidR="00A026E5" w:rsidRPr="00601490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</w:p>
    <w:p w:rsidR="004325D9" w:rsidRPr="007D71F3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FF66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601490">
        <w:rPr>
          <w:rFonts w:asciiTheme="minorHAnsi" w:hAnsiTheme="minorHAnsi" w:cstheme="minorHAnsi"/>
          <w:b/>
          <w:color w:val="000000"/>
          <w:sz w:val="27"/>
          <w:szCs w:val="27"/>
        </w:rPr>
        <w:t>15</w:t>
      </w: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 минут.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Style w:val="a4"/>
          <w:rFonts w:asciiTheme="minorHAnsi" w:hAnsiTheme="minorHAnsi" w:cstheme="minorHAnsi"/>
          <w:color w:val="000000"/>
          <w:sz w:val="27"/>
          <w:szCs w:val="27"/>
        </w:rPr>
        <w:t>Критерии оценки в номинации «Фольклорное творчество»: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- художественная ценность, 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этнографическая точность;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сценическое воплощение народных обрядов и традиций;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оригинальность костюмов и атрибутики.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Конкурс проводится в присутствии в зале жюри и публики.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эстрадно</w:t>
      </w:r>
      <w:proofErr w:type="spell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танцевальным).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Репетиционное время предоставляется согласно графику и зависит от количества номеров и участников. Под репетиционным временем подразумевается 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«сухая»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проба сцены, проверка фонограмм и работы технического обеспечения (микрофонов).</w:t>
      </w:r>
    </w:p>
    <w:p w:rsidR="007D71F3" w:rsidRDefault="00876A5F" w:rsidP="007D71F3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:rsidR="007D71F3" w:rsidRPr="007D71F3" w:rsidRDefault="007D71F3" w:rsidP="007D71F3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:rsidR="007D71F3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1.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вопросам заполнения заявки связывайтесь с оргкомитетом фестиваля.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2.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Список участников в заявке подается по алфавиту.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3.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руководитель или педагог участвует в конкурсе, он оплачивает взносы согласно Положению.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4.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5.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В случае изменения в заявке, Вам нужно отправить </w:t>
      </w:r>
      <w:proofErr w:type="gramStart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обновлённую</w:t>
      </w:r>
      <w:proofErr w:type="gramEnd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</w:t>
      </w:r>
      <w:proofErr w:type="gramStart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заявка</w:t>
      </w:r>
      <w:proofErr w:type="gramEnd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исправленная или что это дополнение.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6.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Вы не успеваете вовремя подать заявку по форс-мажорным обстоятельствам, связывайтесь с оргкомитетом фестиваля</w:t>
      </w:r>
      <w:r w:rsid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>заранее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, до окончания срока приема заявок.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panorama30@bk.ru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7.</w:t>
      </w:r>
      <w:r w:rsidRPr="007D71F3">
        <w:rPr>
          <w:rFonts w:eastAsia="Times New Roman" w:cstheme="minorHAnsi"/>
          <w:b/>
          <w:bCs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lastRenderedPageBreak/>
        <w:t>8.</w:t>
      </w:r>
      <w:r w:rsidRPr="007D71F3">
        <w:rPr>
          <w:rFonts w:eastAsia="Times New Roman" w:cstheme="minorHAnsi"/>
          <w:b/>
          <w:bCs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9.</w:t>
      </w:r>
      <w:r w:rsidRPr="007D71F3">
        <w:rPr>
          <w:rFonts w:eastAsia="Times New Roman" w:cstheme="minorHAnsi"/>
          <w:b/>
          <w:bCs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10.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Вам необходимы отчетные документы, данный вопрос решается с оргкомитетом фестиваля </w:t>
      </w:r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 xml:space="preserve">не </w:t>
      </w:r>
      <w:proofErr w:type="gramStart"/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>позднее</w:t>
      </w:r>
      <w:proofErr w:type="gramEnd"/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 xml:space="preserve"> чем за 10 дней до начала мероприятия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11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>.</w:t>
      </w: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При подаче заявки, Вы соглашаетесь с настоящим Положением о проведении конкурса и всеми его пунктами.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том числе: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Вр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еменные ограничения выступлений;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ы в этом случае не возвращаются;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</w:t>
      </w:r>
      <w:proofErr w:type="spell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бэк</w:t>
      </w:r>
      <w:proofErr w:type="spell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бэк</w:t>
      </w:r>
      <w:proofErr w:type="spell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вокала только в припеве.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proofErr w:type="gramStart"/>
      <w:r w:rsidR="00601490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ала - Концерта, а также печатной и иного рода продукции, сделанных во время проведения конкурсных мероприятий.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:rsidR="00876A5F" w:rsidRPr="00601490" w:rsidRDefault="00876A5F" w:rsidP="0092527F">
      <w:pPr>
        <w:numPr>
          <w:ilvl w:val="0"/>
          <w:numId w:val="14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26 мая 2020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года выслать  Заявку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e-</w:t>
      </w:r>
      <w:proofErr w:type="spellStart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mail</w:t>
      </w:r>
      <w:proofErr w:type="spellEnd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:  panorama30@bk.ru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:rsidR="00876A5F" w:rsidRPr="00601490" w:rsidRDefault="00601490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коллективе каждой возрастной категории допускается участие до 20% конкурсантов младше или старше указанных возрастных рамок.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 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Всю ответственность за исполнение произведений (разрешение авторов) несет исполнитель.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  <w:t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Фото- и видеосъемка выступлений конкурсантами и сопровождающими их лицами для личного пользования разрешена.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Все пожелания в адрес Оргкомитета принимаются в письменном виде по электронной почте:</w:t>
      </w: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 Panorama30@bk.ru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3A194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ПОДВЕДЕНИЕ ИТОГОВ  И  НАГРАЖДЕНИЕ;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  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каждой номинации, в каждой возрастной и групповой категории присуждаются звания</w:t>
      </w:r>
    </w:p>
    <w:p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«Лауреата» 1-й, 2-й, 3-й степени</w:t>
      </w:r>
    </w:p>
    <w:p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«Дипломанта» 1-й, 2-й, 3-й степени.</w:t>
      </w:r>
    </w:p>
    <w:p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FF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</w: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Жюри имеет право: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присуждать не все премии;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делить премии между участниками;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присуждать специальные премии.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  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-«За лучшее оформление номера»,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- «За сохранение национальных традиций»,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- «Самый маленький участник фестиваля»,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-  «Самый взрослый участник фестиваля».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- « Симпатия Жюри»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            Церемония награждения участников конкурса-фестиваля проводится на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7375C9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ала-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7302CB" w:rsidRPr="007302CB" w:rsidRDefault="007302CB" w:rsidP="00876A5F">
      <w:pPr>
        <w:spacing w:after="0" w:line="270" w:lineRule="atLeast"/>
        <w:rPr>
          <w:rFonts w:eastAsia="Times New Roman" w:cstheme="minorHAnsi"/>
          <w:b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питание,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3 -х разовое, порционное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проживание,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2х - 3х местных номерах с удобствами в номере и кондиционером на первой и второй линии от МОРЯ.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участие в мастер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- классах педагогов и участников </w:t>
      </w:r>
      <w:proofErr w:type="spellStart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фестиваля</w:t>
      </w:r>
      <w:proofErr w:type="gramStart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,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С</w:t>
      </w:r>
      <w:proofErr w:type="spellEnd"/>
      <w:proofErr w:type="gramEnd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 ВЫДАЧЕЙ СЕРТИФИКАТОВ.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участие  в дискотеках и игровых программах,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участие  в видеосъемках </w:t>
      </w:r>
      <w:proofErr w:type="spellStart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флешмоба</w:t>
      </w:r>
      <w:proofErr w:type="spellEnd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и ролике о фестивале.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в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вечере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встречи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для руководителей</w:t>
      </w: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.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 </w:t>
      </w: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Дополнительно оплачивается - участие в конкурсных просмотрах и прослушиваниях.</w:t>
      </w:r>
    </w:p>
    <w:p w:rsidR="00876A5F" w:rsidRPr="007302CB" w:rsidRDefault="00876A5F" w:rsidP="00876A5F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УСЛОВИЯ И ПОРЯДОК ОПЛАТЫ:</w:t>
      </w:r>
    </w:p>
    <w:p w:rsidR="00876A5F" w:rsidRPr="007302CB" w:rsidRDefault="00876A5F" w:rsidP="00876A5F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Солист – 2 500 (две тысячи пятьсот) рублей.</w:t>
      </w:r>
      <w:bookmarkStart w:id="0" w:name="_GoBack"/>
      <w:bookmarkEnd w:id="0"/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Дуэт – 3 000 руб. (три тысячи) рублей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и трио – 3 600 (три тысячи шестьсот) рублей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Группа от 4 до 7 человек (малая форма) – 1000 (одна тысяча)  рублей с каждого участника.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Группа от 8 до 10 человек (ансамбль) – 800 (восемьсот) рублей с каждого участника.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Группа от 11 человек и более – 600 (шестьсот) рублей с каждого участника.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Участие в номинации второе соло - оплачивают взнос 1500 руб. (одна тысяча пятьсот рублей), второй дуэт и трио – 1000 руб. (одна тысяча рублей).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 </w:t>
      </w: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 Коллективы, желающие участвовать во второй, третьей и следующей номинациях, дополнительно оплачивают конкурсные взнос в размере 500 рублей (пятьсот рублей 00 коп.) с каждого участника.</w:t>
      </w:r>
    </w:p>
    <w:p w:rsidR="008B6FCC" w:rsidRPr="0043548F" w:rsidRDefault="00876A5F" w:rsidP="008B6FCC">
      <w:pPr>
        <w:suppressAutoHyphens/>
        <w:spacing w:after="0" w:line="240" w:lineRule="auto"/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Внимание!!</w:t>
      </w:r>
      <w:r w:rsidR="008B6FCC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!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>При участии одного и того же ч</w:t>
      </w:r>
      <w:r w:rsidR="008B6FCC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еловека в нескольких дисциплинах </w:t>
      </w:r>
      <w:proofErr w:type="gramStart"/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>(</w:t>
      </w:r>
      <w:r w:rsidR="008B6FCC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 </w:t>
      </w:r>
      <w:proofErr w:type="gramEnd"/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>например,</w:t>
      </w:r>
      <w:r w:rsidR="008B6FCC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 в</w:t>
      </w:r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 </w:t>
      </w:r>
      <w:r w:rsidR="008B6FCC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>номинации  «Хореографическое искусство»</w:t>
      </w:r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>)</w:t>
      </w:r>
      <w:r w:rsidR="008B6FCC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>,</w:t>
      </w:r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 </w:t>
      </w:r>
      <w:r w:rsidR="008B6FCC" w:rsidRPr="0043548F">
        <w:rPr>
          <w:rFonts w:eastAsia="Times New Roman" w:cstheme="minorHAnsi"/>
          <w:color w:val="FF0000"/>
          <w:sz w:val="28"/>
          <w:szCs w:val="28"/>
          <w:lang w:eastAsia="zh-CN"/>
        </w:rPr>
        <w:t xml:space="preserve"> оплата происходит в следующем порядке:</w:t>
      </w:r>
      <w:r w:rsidR="008B6FCC" w:rsidRPr="0043548F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 сначала оплачивается соло, потом дуэт, трио, малая группа, и затем ансамбль.</w:t>
      </w:r>
      <w:r w:rsidR="008B6FCC">
        <w:rPr>
          <w:rFonts w:eastAsia="Times New Roman" w:cstheme="minorHAnsi"/>
          <w:bCs/>
          <w:iCs/>
          <w:color w:val="FF0000"/>
          <w:sz w:val="28"/>
          <w:szCs w:val="28"/>
          <w:lang w:eastAsia="zh-CN"/>
        </w:rPr>
        <w:t xml:space="preserve"> Для участия в разных номинациях (например, «вокальное творчество» и  «хореография»), СКИДКА НЕ ПРЕДОСТАВЛЯЕТСЯ.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-  </w:t>
      </w:r>
      <w:r w:rsidR="008B6FCC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аренда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и эксплуатация  помещений и пространств, необходимых для проведения фестиваля;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- </w:t>
      </w:r>
      <w:r w:rsidR="008B6FCC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услуг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изготовлению и приобретению наградной и рекламной продукции;</w:t>
      </w:r>
    </w:p>
    <w:p w:rsidR="003A194E" w:rsidRPr="00601490" w:rsidRDefault="008B6FCC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 - 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приглашение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</w:r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: </w:t>
      </w:r>
      <w:r w:rsidR="00876A5F" w:rsidRPr="00601490">
        <w:rPr>
          <w:rFonts w:eastAsia="Times New Roman" w:cstheme="minorHAnsi"/>
          <w:b/>
          <w:bCs/>
          <w:color w:val="0000FF"/>
          <w:sz w:val="27"/>
          <w:szCs w:val="27"/>
          <w:lang w:eastAsia="ru-RU"/>
        </w:rPr>
        <w:t>panorama30@bk.ru</w:t>
      </w:r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  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сот:  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необходимо сообщить в оргкомитет до  15 июня  2019 года.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по </w:t>
      </w:r>
      <w:r w:rsidR="00963A2D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заявке  от г. Туапсе до гостиницы и обратно, до г. Туапсе.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- участие </w:t>
      </w:r>
      <w:proofErr w:type="gramStart"/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мастер</w:t>
      </w:r>
      <w:proofErr w:type="gramEnd"/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классах педагогов и участников фестиваля,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участие в вечере встречи для руководителей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Программа фестиваля</w:t>
      </w:r>
      <w:r w:rsidR="00601490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с </w:t>
      </w:r>
      <w:r w:rsidR="00601490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26.06.2020 г. по 03.07.2020</w:t>
      </w: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г.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8505"/>
      </w:tblGrid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:rsidR="00876A5F" w:rsidRPr="00601490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(26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встреч. Заезд участников, размещение.</w:t>
            </w:r>
          </w:p>
          <w:p w:rsidR="00876A5F" w:rsidRPr="00601490" w:rsidRDefault="008B6FCC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Знакомство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вечер встречи для руководителей.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7 июн</w:t>
            </w: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репетиций. Проба сцены для коллективов. Парад коллективов</w:t>
            </w:r>
            <w:r w:rsidR="006F4832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на площади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  <w:r w:rsidR="006F4832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Церемония открытия фестиваля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 Дискотека.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:rsidR="00876A5F" w:rsidRPr="00601490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(28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Конкурсный день по всем номинациям. «Круглый стол» по хореографии. «Круглый стол» по вокалу. Дискотека.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4 день</w:t>
            </w:r>
          </w:p>
          <w:p w:rsidR="00876A5F" w:rsidRPr="00601490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(29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Мастер-классов!</w:t>
            </w:r>
            <w:r w:rsidR="006F4832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F4832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Флешмоб</w:t>
            </w:r>
            <w:proofErr w:type="spellEnd"/>
            <w:r w:rsidR="006F4832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для коллективов. 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:rsidR="00876A5F" w:rsidRPr="003435CC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(30 июн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76A5F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День Мастер-классов!</w:t>
            </w:r>
            <w:r w:rsidR="006F4832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Телевизионная съёмка </w:t>
            </w:r>
            <w:proofErr w:type="spellStart"/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Флешмоба</w:t>
            </w:r>
            <w:proofErr w:type="spellEnd"/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.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:rsidR="00876A5F" w:rsidRPr="003435CC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(1 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июля)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B6FCC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Подготов</w:t>
            </w:r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ка к</w:t>
            </w:r>
            <w:proofErr w:type="gramStart"/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Г</w:t>
            </w:r>
            <w:proofErr w:type="gramEnd"/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ала – концерту.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FCC" w:rsidRPr="003435CC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7 день</w:t>
            </w:r>
          </w:p>
          <w:p w:rsidR="00876A5F" w:rsidRPr="003435CC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 июл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76A5F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 </w:t>
            </w:r>
            <w:r w:rsidR="008B6FCC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 w:rsidR="008B6F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8B6FCC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FCC" w:rsidRDefault="008B6FCC" w:rsidP="008B6FCC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:rsidR="008B6FCC" w:rsidRDefault="003435CC" w:rsidP="008B6FCC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(3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июл</w:t>
            </w:r>
            <w:r w:rsidR="008B6FCC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FCC" w:rsidRPr="00601490" w:rsidRDefault="008B6FCC" w:rsidP="008B6FCC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«Пора домой»!  Отъезд участников</w:t>
            </w:r>
          </w:p>
          <w:p w:rsidR="008B6FCC" w:rsidRPr="00601490" w:rsidRDefault="008B6FCC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e-</w:t>
      </w:r>
      <w:proofErr w:type="spellStart"/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: </w:t>
      </w:r>
      <w:hyperlink r:id="rId7" w:history="1">
        <w:r w:rsidR="003435CC" w:rsidRPr="000F6BC3">
          <w:rPr>
            <w:rStyle w:val="a6"/>
            <w:rFonts w:eastAsia="Times New Roman" w:cstheme="minorHAnsi"/>
            <w:i/>
            <w:iCs/>
            <w:sz w:val="27"/>
            <w:szCs w:val="27"/>
            <w:lang w:eastAsia="ru-RU"/>
          </w:rPr>
          <w:t>panorama30@bk.ru</w:t>
        </w:r>
      </w:hyperlink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lastRenderedPageBreak/>
        <w:t> </w:t>
      </w:r>
      <w:r w:rsidRPr="00601490">
        <w:rPr>
          <w:rFonts w:eastAsia="Times New Roman" w:cstheme="minorHAnsi"/>
          <w:i/>
          <w:iCs/>
          <w:color w:val="FF0000"/>
          <w:sz w:val="27"/>
          <w:szCs w:val="27"/>
          <w:lang w:eastAsia="ru-RU"/>
        </w:rPr>
        <w:t>тел:  8 905  480 64 52  по форме:</w:t>
      </w:r>
    </w:p>
    <w:p w:rsidR="00876A5F" w:rsidRPr="00601490" w:rsidRDefault="00876A5F" w:rsidP="00876A5F">
      <w:pPr>
        <w:spacing w:after="0" w:line="270" w:lineRule="atLeast"/>
        <w:jc w:val="center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 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Анкета – заявка</w:t>
      </w:r>
    </w:p>
    <w:p w:rsidR="00876A5F" w:rsidRPr="00601490" w:rsidRDefault="00876A5F" w:rsidP="00876A5F">
      <w:pPr>
        <w:spacing w:after="0" w:line="270" w:lineRule="atLeast"/>
        <w:jc w:val="center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на участие в  Международном хореографическом  конкурсе-фестивале</w:t>
      </w:r>
    </w:p>
    <w:p w:rsidR="00876A5F" w:rsidRPr="00601490" w:rsidRDefault="00876A5F" w:rsidP="00876A5F">
      <w:pPr>
        <w:spacing w:after="0" w:line="270" w:lineRule="atLeast"/>
        <w:jc w:val="center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«Солнечный берег»</w:t>
      </w:r>
    </w:p>
    <w:p w:rsidR="00876A5F" w:rsidRPr="00601490" w:rsidRDefault="00876A5F" w:rsidP="00876A5F">
      <w:pPr>
        <w:spacing w:after="0" w:line="270" w:lineRule="atLeast"/>
        <w:jc w:val="center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Туапсинского района п.</w:t>
      </w:r>
      <w:r w:rsidR="006547F9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г.</w:t>
      </w:r>
      <w:r w:rsidR="006547F9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т. Новомихайловский</w:t>
      </w:r>
    </w:p>
    <w:p w:rsidR="00876A5F" w:rsidRPr="00601490" w:rsidRDefault="00876A5F" w:rsidP="00876A5F">
      <w:pPr>
        <w:spacing w:after="0" w:line="270" w:lineRule="atLeast"/>
        <w:jc w:val="center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26 июня – 3 июля 2020 г.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555"/>
      </w:tblGrid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Название фестиваля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Название коллектива или Ф.И.О. участника (для диплома)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Страна, город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Наименование направляющей стороны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Возрастная категория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Ф.И.О. руководителя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Ф.И.О. концертмейстера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Контактное лицо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Название конкурсной программы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Хронометраж (временная продолжительность номеров)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Количество микрофонов (если необходимы</w:t>
            </w:r>
            <w:proofErr w:type="gram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 )</w:t>
            </w:r>
            <w:proofErr w:type="gramEnd"/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Количество выступающих лиц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Всего </w:t>
            </w:r>
            <w:proofErr w:type="gram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прибывающих</w:t>
            </w:r>
            <w:proofErr w:type="gram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на конкурс (сопровождающие лица и выступающие)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732E86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Фестивальный пакет (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Эконом, стандарт, полный, или без проживания) </w:t>
            </w:r>
            <w:proofErr w:type="gramStart"/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Нужное</w:t>
            </w:r>
            <w:proofErr w:type="gramEnd"/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– написать.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Дата приезда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Время прибытия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Номер поезда, рейса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Номер вагона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Название вокзала, аэропорта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Дата отъезда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Время отправления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Название вокзала, аэропорта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76A5F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*Если Вам </w:t>
            </w:r>
            <w:proofErr w:type="gram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необходим</w:t>
            </w:r>
            <w:proofErr w:type="gram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дополнительный  трансфер, просим указать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435CC" w:rsidRPr="00601490" w:rsidTr="001E3F6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5CC" w:rsidRPr="00601490" w:rsidRDefault="003435CC" w:rsidP="003435CC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Из какого информации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источника Вы узнали о нашем фестивале – конкурсе.</w:t>
            </w:r>
          </w:p>
        </w:tc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5CC" w:rsidRPr="00601490" w:rsidRDefault="003435CC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2526B" w:rsidRDefault="0022526B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</w:p>
    <w:p w:rsidR="00BC64CF" w:rsidRDefault="00BC64CF" w:rsidP="0022526B">
      <w:pPr>
        <w:spacing w:after="120" w:line="240" w:lineRule="auto"/>
        <w:ind w:left="-363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2526B" w:rsidRPr="0007015C" w:rsidRDefault="0022526B" w:rsidP="0022526B">
      <w:pPr>
        <w:spacing w:after="120" w:line="240" w:lineRule="auto"/>
        <w:ind w:left="-36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015C">
        <w:rPr>
          <w:rFonts w:ascii="Arial" w:eastAsia="Times New Roman" w:hAnsi="Arial" w:cs="Arial"/>
          <w:bCs/>
          <w:sz w:val="28"/>
          <w:szCs w:val="28"/>
          <w:lang w:eastAsia="ru-RU"/>
        </w:rPr>
        <w:t>СПИСОК ДЕЛЕГАЦИИ по форме (обязательно)</w:t>
      </w:r>
    </w:p>
    <w:tbl>
      <w:tblPr>
        <w:tblW w:w="495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2121"/>
        <w:gridCol w:w="1417"/>
        <w:gridCol w:w="1701"/>
        <w:gridCol w:w="2126"/>
        <w:gridCol w:w="1560"/>
        <w:gridCol w:w="852"/>
        <w:gridCol w:w="847"/>
      </w:tblGrid>
      <w:tr w:rsidR="0022526B" w:rsidRPr="0007015C" w:rsidTr="00BC64CF">
        <w:trPr>
          <w:cantSplit/>
          <w:trHeight w:val="68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Ф.И.О.</w:t>
            </w:r>
          </w:p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22526B" w:rsidRPr="00BC64CF">
              <w:rPr>
                <w:rFonts w:asciiTheme="minorHAnsi" w:hAnsiTheme="minorHAnsi" w:cstheme="minorHAnsi"/>
                <w:sz w:val="18"/>
                <w:szCs w:val="18"/>
              </w:rPr>
              <w:t>уководител</w:t>
            </w: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ь /участник…</w:t>
            </w:r>
          </w:p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9E7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</w:p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документа,</w:t>
            </w:r>
          </w:p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49E7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:rsidR="0022526B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регистрации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49E7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Дата</w:t>
            </w:r>
          </w:p>
          <w:p w:rsidR="004849E7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рождения</w:t>
            </w:r>
          </w:p>
          <w:p w:rsidR="004849E7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(полностью)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9E7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Полных лет</w:t>
            </w:r>
          </w:p>
          <w:p w:rsidR="0022526B" w:rsidRPr="00BC64CF" w:rsidRDefault="0022526B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26B" w:rsidRPr="00BC64CF" w:rsidRDefault="004849E7" w:rsidP="00BC64CF">
            <w:pPr>
              <w:pStyle w:val="a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4CF">
              <w:rPr>
                <w:rFonts w:asciiTheme="minorHAnsi" w:hAnsiTheme="minorHAnsi" w:cstheme="minorHAnsi"/>
                <w:sz w:val="18"/>
                <w:szCs w:val="18"/>
              </w:rPr>
              <w:t>Размер одежды</w:t>
            </w:r>
          </w:p>
        </w:tc>
      </w:tr>
      <w:tr w:rsidR="0022526B" w:rsidRPr="0007015C" w:rsidTr="00BC64CF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2526B" w:rsidRPr="0007015C" w:rsidTr="00BC64CF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26B" w:rsidRPr="0007015C" w:rsidRDefault="0022526B" w:rsidP="00227296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2526B" w:rsidRPr="00920CE8" w:rsidRDefault="0022526B" w:rsidP="0022526B">
      <w:pPr>
        <w:pStyle w:val="a3"/>
        <w:spacing w:before="0" w:beforeAutospacing="0" w:after="0"/>
        <w:ind w:left="2832" w:firstLine="708"/>
        <w:jc w:val="center"/>
        <w:rPr>
          <w:rStyle w:val="a4"/>
          <w:rFonts w:ascii="Arial" w:hAnsi="Arial" w:cs="Arial"/>
          <w:color w:val="000000"/>
        </w:rPr>
      </w:pPr>
    </w:p>
    <w:p w:rsidR="0022526B" w:rsidRPr="00601490" w:rsidRDefault="0022526B" w:rsidP="0022526B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Все поля в анкете-заявке обязательны для заполнения, кроме разделов, касающихся размещения и трансфера (дополнительно). Заявка должна быть представлена в текстовом формате (</w:t>
      </w:r>
      <w:proofErr w:type="spellStart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Word</w:t>
      </w:r>
      <w:proofErr w:type="spellEnd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).</w:t>
      </w:r>
    </w:p>
    <w:p w:rsidR="0022526B" w:rsidRDefault="0022526B" w:rsidP="0022526B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Список проживающих в отеле с указанием ФИО и года рождения, прописки, номера документа руководители и сопровождающие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Все поля в анкете-заявке обязательны для заполнения, кроме разделов, касающихся размещения и трансфера (дополнительно). Заявка должна быть представлена в текстовом формате (</w:t>
      </w:r>
      <w:proofErr w:type="spellStart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Word</w:t>
      </w:r>
      <w:proofErr w:type="spellEnd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).</w:t>
      </w:r>
    </w:p>
    <w:p w:rsidR="0069754B" w:rsidRPr="004849E7" w:rsidRDefault="00876A5F" w:rsidP="004849E7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Список проживающих в отеле с указанием ФИО и года рождения, прописки, номера документа руководители и сопровождающие лица</w:t>
      </w:r>
      <w:proofErr w:type="gramStart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="004849E7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(</w:t>
      </w:r>
      <w:proofErr w:type="gramStart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риложить к заявке).</w:t>
      </w:r>
    </w:p>
    <w:sectPr w:rsidR="0069754B" w:rsidRPr="004849E7" w:rsidSect="007D71F3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CC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898"/>
    <w:multiLevelType w:val="multilevel"/>
    <w:tmpl w:val="30A82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23CE"/>
    <w:multiLevelType w:val="multilevel"/>
    <w:tmpl w:val="9104E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D660F"/>
    <w:multiLevelType w:val="multilevel"/>
    <w:tmpl w:val="2418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52779"/>
    <w:multiLevelType w:val="multilevel"/>
    <w:tmpl w:val="1EAC10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34E51"/>
    <w:multiLevelType w:val="multilevel"/>
    <w:tmpl w:val="CE3EB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45B8B"/>
    <w:multiLevelType w:val="multilevel"/>
    <w:tmpl w:val="7FA6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4753D"/>
    <w:multiLevelType w:val="multilevel"/>
    <w:tmpl w:val="C9AA23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00A53"/>
    <w:multiLevelType w:val="multilevel"/>
    <w:tmpl w:val="E494B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4">
    <w:abstractNumId w:val="11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4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7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C"/>
    <w:rsid w:val="000519F2"/>
    <w:rsid w:val="0006536F"/>
    <w:rsid w:val="001E3F66"/>
    <w:rsid w:val="0022526B"/>
    <w:rsid w:val="00227296"/>
    <w:rsid w:val="00272F5C"/>
    <w:rsid w:val="002A3F17"/>
    <w:rsid w:val="00325595"/>
    <w:rsid w:val="003435CC"/>
    <w:rsid w:val="00357D0F"/>
    <w:rsid w:val="003A194E"/>
    <w:rsid w:val="004325D9"/>
    <w:rsid w:val="004849E7"/>
    <w:rsid w:val="00532504"/>
    <w:rsid w:val="005E0223"/>
    <w:rsid w:val="00601490"/>
    <w:rsid w:val="006547F9"/>
    <w:rsid w:val="0069754B"/>
    <w:rsid w:val="006A1A9A"/>
    <w:rsid w:val="006F4832"/>
    <w:rsid w:val="007302CB"/>
    <w:rsid w:val="00732E86"/>
    <w:rsid w:val="007371FE"/>
    <w:rsid w:val="007375C9"/>
    <w:rsid w:val="007D71F3"/>
    <w:rsid w:val="00876A5F"/>
    <w:rsid w:val="008B6FCC"/>
    <w:rsid w:val="00904C73"/>
    <w:rsid w:val="0092527F"/>
    <w:rsid w:val="00935E79"/>
    <w:rsid w:val="00963A2D"/>
    <w:rsid w:val="00A026E5"/>
    <w:rsid w:val="00A20D3A"/>
    <w:rsid w:val="00A31CCA"/>
    <w:rsid w:val="00B1122F"/>
    <w:rsid w:val="00BC64CF"/>
    <w:rsid w:val="00BD224C"/>
    <w:rsid w:val="00C93635"/>
    <w:rsid w:val="00F02546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9"/>
    <w:rPr>
      <w:b/>
      <w:bCs/>
    </w:rPr>
  </w:style>
  <w:style w:type="paragraph" w:styleId="a5">
    <w:name w:val="No Spacing"/>
    <w:uiPriority w:val="1"/>
    <w:qFormat/>
    <w:rsid w:val="00732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737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83615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9"/>
    <w:rPr>
      <w:b/>
      <w:bCs/>
    </w:rPr>
  </w:style>
  <w:style w:type="paragraph" w:styleId="a5">
    <w:name w:val="No Spacing"/>
    <w:uiPriority w:val="1"/>
    <w:qFormat/>
    <w:rsid w:val="00732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737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83615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norama3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2019-09-10T12:55:00Z</cp:lastPrinted>
  <dcterms:created xsi:type="dcterms:W3CDTF">2019-12-19T09:46:00Z</dcterms:created>
  <dcterms:modified xsi:type="dcterms:W3CDTF">2019-12-19T09:46:00Z</dcterms:modified>
</cp:coreProperties>
</file>